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9531E6" w:rsidRDefault="009531E6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>
        <w:rPr>
          <w:b/>
          <w:color w:val="006600"/>
          <w:sz w:val="36"/>
          <w:szCs w:val="36"/>
          <w:lang w:val="fr-FR"/>
        </w:rPr>
        <w:t xml:space="preserve">Règlement </w:t>
      </w:r>
      <w:r w:rsidR="00C93BF6">
        <w:rPr>
          <w:b/>
          <w:color w:val="006600"/>
          <w:sz w:val="36"/>
          <w:szCs w:val="36"/>
          <w:lang w:val="fr-FR"/>
        </w:rPr>
        <w:t xml:space="preserve">Bois </w:t>
      </w:r>
      <w:r>
        <w:rPr>
          <w:b/>
          <w:color w:val="006600"/>
          <w:sz w:val="36"/>
          <w:szCs w:val="36"/>
          <w:lang w:val="fr-FR"/>
        </w:rPr>
        <w:t>de l’UE – Formation des formateurs</w:t>
      </w:r>
      <w:r w:rsidR="00DC5EFE" w:rsidRPr="009531E6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9531E6" w:rsidRDefault="00DC5EFE">
      <w:pPr>
        <w:rPr>
          <w:b/>
          <w:color w:val="006600"/>
          <w:sz w:val="28"/>
          <w:szCs w:val="28"/>
          <w:lang w:val="fr-FR"/>
        </w:rPr>
      </w:pPr>
      <w:r w:rsidRPr="009531E6">
        <w:rPr>
          <w:b/>
          <w:color w:val="006600"/>
          <w:sz w:val="28"/>
          <w:szCs w:val="28"/>
          <w:lang w:val="fr-FR"/>
        </w:rPr>
        <w:t>Activi</w:t>
      </w:r>
      <w:r w:rsidR="009531E6">
        <w:rPr>
          <w:b/>
          <w:color w:val="006600"/>
          <w:sz w:val="28"/>
          <w:szCs w:val="28"/>
          <w:lang w:val="fr-FR"/>
        </w:rPr>
        <w:t>té 4 – présentation d’exposés par les p</w:t>
      </w:r>
      <w:r w:rsidR="00AB3BD7" w:rsidRPr="009531E6">
        <w:rPr>
          <w:b/>
          <w:color w:val="006600"/>
          <w:sz w:val="28"/>
          <w:szCs w:val="28"/>
          <w:lang w:val="fr-FR"/>
        </w:rPr>
        <w:t xml:space="preserve">articipants </w:t>
      </w:r>
    </w:p>
    <w:p w:rsidR="00AB3BD7" w:rsidRPr="009531E6" w:rsidRDefault="009531E6" w:rsidP="00AB3BD7">
      <w:pPr>
        <w:rPr>
          <w:lang w:val="fr-FR"/>
        </w:rPr>
      </w:pPr>
      <w:r>
        <w:rPr>
          <w:lang w:val="fr-FR"/>
        </w:rPr>
        <w:t xml:space="preserve">Il </w:t>
      </w:r>
      <w:r w:rsidR="003231FF">
        <w:rPr>
          <w:lang w:val="fr-FR"/>
        </w:rPr>
        <w:t>est</w:t>
      </w:r>
      <w:r>
        <w:rPr>
          <w:lang w:val="fr-FR"/>
        </w:rPr>
        <w:t xml:space="preserve"> demandé aux participants de préparer et de présenter de courts exposés sur les sujets suivants relatifs au Règlement</w:t>
      </w:r>
      <w:r w:rsidR="003231FF">
        <w:rPr>
          <w:lang w:val="fr-FR"/>
        </w:rPr>
        <w:t xml:space="preserve"> Bois</w:t>
      </w:r>
      <w:r>
        <w:rPr>
          <w:lang w:val="fr-FR"/>
        </w:rPr>
        <w:t xml:space="preserve"> de l’UE :</w:t>
      </w:r>
    </w:p>
    <w:p w:rsidR="00AB3BD7" w:rsidRPr="009531E6" w:rsidRDefault="009531E6" w:rsidP="00AB3BD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Champ d’application du produit,</w:t>
      </w:r>
      <w:r w:rsidR="00AB3BD7" w:rsidRPr="009531E6">
        <w:rPr>
          <w:lang w:val="fr-FR"/>
        </w:rPr>
        <w:t xml:space="preserve"> </w:t>
      </w:r>
      <w:r w:rsidR="003377B8">
        <w:rPr>
          <w:lang w:val="fr-FR"/>
        </w:rPr>
        <w:t>champ géographique</w:t>
      </w:r>
      <w:r w:rsidR="00AB3BD7" w:rsidRPr="009531E6">
        <w:rPr>
          <w:lang w:val="fr-FR"/>
        </w:rPr>
        <w:t xml:space="preserve">, </w:t>
      </w:r>
      <w:r w:rsidR="003377B8">
        <w:rPr>
          <w:lang w:val="fr-FR"/>
        </w:rPr>
        <w:t xml:space="preserve">exigences </w:t>
      </w:r>
    </w:p>
    <w:p w:rsidR="00AB3BD7" w:rsidRPr="009531E6" w:rsidRDefault="003377B8" w:rsidP="00AB3BD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Organisations de contrôle</w:t>
      </w:r>
    </w:p>
    <w:p w:rsidR="00AB3BD7" w:rsidRPr="009531E6" w:rsidRDefault="003377B8" w:rsidP="00AB3BD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Autorités compétentes et sanctions</w:t>
      </w:r>
      <w:r w:rsidR="00AB3BD7" w:rsidRPr="009531E6">
        <w:rPr>
          <w:lang w:val="fr-FR"/>
        </w:rPr>
        <w:t xml:space="preserve"> </w:t>
      </w:r>
    </w:p>
    <w:p w:rsidR="00AB3BD7" w:rsidRPr="009531E6" w:rsidRDefault="003377B8" w:rsidP="00AB3BD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Rôle de la</w:t>
      </w:r>
      <w:r w:rsidR="00AB3BD7" w:rsidRPr="009531E6">
        <w:rPr>
          <w:lang w:val="fr-FR"/>
        </w:rPr>
        <w:t xml:space="preserve"> certification </w:t>
      </w:r>
      <w:r>
        <w:rPr>
          <w:lang w:val="fr-FR"/>
        </w:rPr>
        <w:t>et de la vérification de la légalité</w:t>
      </w:r>
      <w:r w:rsidR="00AB3BD7" w:rsidRPr="009531E6">
        <w:rPr>
          <w:lang w:val="fr-FR"/>
        </w:rPr>
        <w:t xml:space="preserve"> </w:t>
      </w:r>
    </w:p>
    <w:p w:rsidR="00650CF9" w:rsidRPr="009531E6" w:rsidRDefault="003377B8" w:rsidP="00650CF9">
      <w:pPr>
        <w:rPr>
          <w:lang w:val="fr-FR"/>
        </w:rPr>
      </w:pPr>
      <w:r>
        <w:rPr>
          <w:lang w:val="fr-FR"/>
        </w:rPr>
        <w:t xml:space="preserve">Il </w:t>
      </w:r>
      <w:r w:rsidR="003231FF">
        <w:rPr>
          <w:lang w:val="fr-FR"/>
        </w:rPr>
        <w:t>est</w:t>
      </w:r>
      <w:r>
        <w:rPr>
          <w:lang w:val="fr-FR"/>
        </w:rPr>
        <w:t xml:space="preserve"> également demandé aux p</w:t>
      </w:r>
      <w:r w:rsidR="00650CF9" w:rsidRPr="009531E6">
        <w:rPr>
          <w:lang w:val="fr-FR"/>
        </w:rPr>
        <w:t xml:space="preserve">articipants </w:t>
      </w:r>
      <w:r>
        <w:rPr>
          <w:lang w:val="fr-FR"/>
        </w:rPr>
        <w:t>de présenter de courts exposés sur la certification de la chaîne d’approvisionnement</w:t>
      </w:r>
      <w:r w:rsidR="00650CF9" w:rsidRPr="009531E6">
        <w:rPr>
          <w:lang w:val="fr-FR"/>
        </w:rPr>
        <w:t xml:space="preserve"> </w:t>
      </w:r>
      <w:r>
        <w:rPr>
          <w:lang w:val="fr-FR"/>
        </w:rPr>
        <w:t>et de la</w:t>
      </w:r>
      <w:r w:rsidR="00511CDA">
        <w:rPr>
          <w:lang w:val="fr-FR"/>
        </w:rPr>
        <w:t xml:space="preserve"> chaîne de contrôle</w:t>
      </w:r>
      <w:r w:rsidR="00650CF9" w:rsidRPr="009531E6">
        <w:rPr>
          <w:lang w:val="fr-FR"/>
        </w:rPr>
        <w:t xml:space="preserve"> </w:t>
      </w:r>
      <w:r w:rsidR="00511CDA">
        <w:rPr>
          <w:lang w:val="fr-FR"/>
        </w:rPr>
        <w:t>(CdC).</w:t>
      </w:r>
    </w:p>
    <w:p w:rsidR="00650CF9" w:rsidRPr="009531E6" w:rsidRDefault="003231FF" w:rsidP="00650CF9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Élément</w:t>
      </w:r>
      <w:r w:rsidR="00511CDA">
        <w:rPr>
          <w:lang w:val="fr-FR"/>
        </w:rPr>
        <w:t xml:space="preserve"> source forestière de la chaîne d’approvisionnement en bois</w:t>
      </w:r>
      <w:r w:rsidR="00650CF9" w:rsidRPr="009531E6">
        <w:rPr>
          <w:lang w:val="fr-FR"/>
        </w:rPr>
        <w:t xml:space="preserve"> </w:t>
      </w:r>
    </w:p>
    <w:p w:rsidR="00650CF9" w:rsidRPr="009531E6" w:rsidRDefault="003231FF" w:rsidP="00650CF9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Élément </w:t>
      </w:r>
      <w:r w:rsidR="00511CDA">
        <w:rPr>
          <w:lang w:val="fr-FR"/>
        </w:rPr>
        <w:t xml:space="preserve">traçabilité de la chaîne d’approvisionnement en bois </w:t>
      </w:r>
      <w:r w:rsidR="00650CF9" w:rsidRPr="009531E6">
        <w:rPr>
          <w:lang w:val="fr-FR"/>
        </w:rPr>
        <w:t xml:space="preserve">+ types </w:t>
      </w:r>
      <w:r w:rsidR="00511CDA">
        <w:rPr>
          <w:lang w:val="fr-FR"/>
        </w:rPr>
        <w:t>de vérification</w:t>
      </w:r>
    </w:p>
    <w:p w:rsidR="00650CF9" w:rsidRPr="009531E6" w:rsidRDefault="00511CDA" w:rsidP="00650CF9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Qu’est-ce que la chaîne de contrôle (CdC) et quels sont les deux éléments </w:t>
      </w:r>
      <w:r w:rsidR="005C0680">
        <w:rPr>
          <w:lang w:val="fr-FR"/>
        </w:rPr>
        <w:t>d’une CdC complète</w:t>
      </w:r>
      <w:r w:rsidR="00650CF9" w:rsidRPr="009531E6">
        <w:rPr>
          <w:lang w:val="fr-FR"/>
        </w:rPr>
        <w:t xml:space="preserve"> </w:t>
      </w:r>
    </w:p>
    <w:p w:rsidR="00650CF9" w:rsidRPr="009531E6" w:rsidRDefault="005C0680" w:rsidP="00650CF9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Méthodologies de la CdC </w:t>
      </w:r>
      <w:r w:rsidR="00650CF9" w:rsidRPr="009531E6">
        <w:rPr>
          <w:lang w:val="fr-FR"/>
        </w:rPr>
        <w:t xml:space="preserve"> </w:t>
      </w:r>
    </w:p>
    <w:p w:rsidR="00AB3BD7" w:rsidRPr="009531E6" w:rsidRDefault="005C0680" w:rsidP="00AB3BD7">
      <w:pPr>
        <w:rPr>
          <w:lang w:val="fr-FR"/>
        </w:rPr>
      </w:pPr>
      <w:r>
        <w:rPr>
          <w:lang w:val="fr-FR"/>
        </w:rPr>
        <w:t>Cette activité a pour objet de donner à chaque</w:t>
      </w:r>
      <w:r w:rsidR="00AB3BD7" w:rsidRPr="009531E6">
        <w:rPr>
          <w:lang w:val="fr-FR"/>
        </w:rPr>
        <w:t xml:space="preserve"> participant </w:t>
      </w:r>
      <w:r>
        <w:rPr>
          <w:lang w:val="fr-FR"/>
        </w:rPr>
        <w:t>l’occasion</w:t>
      </w:r>
      <w:r w:rsidR="00AB3BD7" w:rsidRPr="009531E6">
        <w:rPr>
          <w:lang w:val="fr-FR"/>
        </w:rPr>
        <w:t xml:space="preserve"> </w:t>
      </w:r>
      <w:r>
        <w:rPr>
          <w:lang w:val="fr-FR"/>
        </w:rPr>
        <w:t>de s’entraîner à présenter</w:t>
      </w:r>
      <w:r w:rsidR="00AB3BD7" w:rsidRPr="009531E6">
        <w:rPr>
          <w:lang w:val="fr-FR"/>
        </w:rPr>
        <w:t xml:space="preserve"> </w:t>
      </w:r>
      <w:r>
        <w:rPr>
          <w:lang w:val="fr-FR"/>
        </w:rPr>
        <w:t>un exposé et de voir s’il comprend bien les notions qu’il vient d’acquérir.</w:t>
      </w:r>
      <w:r w:rsidR="00AB3BD7" w:rsidRPr="009531E6">
        <w:rPr>
          <w:lang w:val="fr-FR"/>
        </w:rPr>
        <w:t xml:space="preserve"> </w:t>
      </w:r>
    </w:p>
    <w:p w:rsidR="00AB3BD7" w:rsidRPr="009531E6" w:rsidRDefault="005C0680" w:rsidP="00AB3BD7">
      <w:pPr>
        <w:rPr>
          <w:lang w:val="fr-FR"/>
        </w:rPr>
      </w:pPr>
      <w:r>
        <w:rPr>
          <w:lang w:val="fr-FR"/>
        </w:rPr>
        <w:t>Chaque exposé doit durer de cinq à dix minutes.</w:t>
      </w:r>
      <w:r w:rsidR="00AB3BD7" w:rsidRPr="009531E6">
        <w:rPr>
          <w:lang w:val="fr-FR"/>
        </w:rPr>
        <w:t xml:space="preserve"> </w:t>
      </w:r>
      <w:r>
        <w:rPr>
          <w:lang w:val="fr-FR"/>
        </w:rPr>
        <w:t>Les participants disposent de 30 minutes pour le préparer. Ils peuvent utiliser les diapositives de présentation existantes et les modifier si nécessaire.</w:t>
      </w:r>
      <w:r w:rsidR="00AB3BD7" w:rsidRPr="009531E6">
        <w:rPr>
          <w:lang w:val="fr-FR"/>
        </w:rPr>
        <w:t xml:space="preserve"> </w:t>
      </w:r>
      <w:r>
        <w:rPr>
          <w:lang w:val="fr-FR"/>
        </w:rPr>
        <w:t>Veuillez utiliser le formulaire de commentaires</w:t>
      </w:r>
      <w:r w:rsidR="003D6267">
        <w:rPr>
          <w:lang w:val="fr-FR"/>
        </w:rPr>
        <w:t xml:space="preserve"> fourni pour commenter les exposés présentés par les participants.</w:t>
      </w:r>
      <w:r w:rsidR="00AB3BD7" w:rsidRPr="009531E6">
        <w:rPr>
          <w:lang w:val="fr-FR"/>
        </w:rPr>
        <w:t xml:space="preserve"> </w:t>
      </w:r>
    </w:p>
    <w:sectPr w:rsidR="00AB3BD7" w:rsidRPr="009531E6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2B" w:rsidRDefault="00A27E2B" w:rsidP="00375F55">
      <w:pPr>
        <w:spacing w:after="0" w:line="240" w:lineRule="auto"/>
      </w:pPr>
      <w:r>
        <w:separator/>
      </w:r>
    </w:p>
  </w:endnote>
  <w:endnote w:type="continuationSeparator" w:id="0">
    <w:p w:rsidR="00A27E2B" w:rsidRDefault="00A27E2B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2B" w:rsidRDefault="00A27E2B" w:rsidP="00375F55">
      <w:pPr>
        <w:spacing w:after="0" w:line="240" w:lineRule="auto"/>
      </w:pPr>
      <w:r>
        <w:separator/>
      </w:r>
    </w:p>
  </w:footnote>
  <w:footnote w:type="continuationSeparator" w:id="0">
    <w:p w:rsidR="00A27E2B" w:rsidRDefault="00A27E2B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133AE5"/>
    <w:rsid w:val="002567DE"/>
    <w:rsid w:val="002A5DFA"/>
    <w:rsid w:val="003231FF"/>
    <w:rsid w:val="003377B8"/>
    <w:rsid w:val="00375F55"/>
    <w:rsid w:val="003D6267"/>
    <w:rsid w:val="00484E44"/>
    <w:rsid w:val="00496F75"/>
    <w:rsid w:val="004C17C2"/>
    <w:rsid w:val="00511CDA"/>
    <w:rsid w:val="005C0680"/>
    <w:rsid w:val="00641DDD"/>
    <w:rsid w:val="00650CF9"/>
    <w:rsid w:val="00670203"/>
    <w:rsid w:val="006A59AC"/>
    <w:rsid w:val="007543A3"/>
    <w:rsid w:val="007C5EC4"/>
    <w:rsid w:val="007D04CA"/>
    <w:rsid w:val="008D572F"/>
    <w:rsid w:val="009531E6"/>
    <w:rsid w:val="00A10617"/>
    <w:rsid w:val="00A27E2B"/>
    <w:rsid w:val="00AB3BD7"/>
    <w:rsid w:val="00AD18AE"/>
    <w:rsid w:val="00B55967"/>
    <w:rsid w:val="00C00EC1"/>
    <w:rsid w:val="00C93BF6"/>
    <w:rsid w:val="00DC5EFE"/>
    <w:rsid w:val="00FA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69073F-A1AF-453A-B908-8D924566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7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6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6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1159</Characters>
  <Application>Microsoft Office Word</Application>
  <DocSecurity>0</DocSecurity>
  <Lines>21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2014-11-12T11:39:00Z</dcterms:created>
  <dcterms:modified xsi:type="dcterms:W3CDTF">2014-11-12T11:39:00Z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